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6DA8" w14:textId="08696AFB" w:rsidR="00670F94" w:rsidRDefault="00670F94" w:rsidP="00670F9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Tara Reimer’s Qualifications and Major Achievements</w:t>
      </w:r>
    </w:p>
    <w:p w14:paraId="21ABD64D" w14:textId="77777777" w:rsidR="00670F94" w:rsidRDefault="00670F94" w:rsidP="00670F94">
      <w:pPr>
        <w:pStyle w:val="NoSpacing"/>
        <w:rPr>
          <w:rFonts w:ascii="Arial" w:hAnsi="Arial" w:cs="Arial"/>
          <w:b/>
        </w:rPr>
      </w:pPr>
    </w:p>
    <w:p w14:paraId="662926C9" w14:textId="12F8A480" w:rsidR="00670F94" w:rsidRPr="001E46B2" w:rsidRDefault="00670F94" w:rsidP="00670F94">
      <w:pPr>
        <w:pStyle w:val="NoSpacing"/>
        <w:rPr>
          <w:rFonts w:ascii="Arial" w:hAnsi="Arial" w:cs="Arial"/>
          <w:b/>
        </w:rPr>
      </w:pPr>
      <w:r w:rsidRPr="001E46B2">
        <w:rPr>
          <w:rFonts w:ascii="Arial" w:hAnsi="Arial" w:cs="Arial"/>
          <w:b/>
        </w:rPr>
        <w:t>Certifications</w:t>
      </w:r>
      <w:r>
        <w:rPr>
          <w:rFonts w:ascii="Arial" w:hAnsi="Arial" w:cs="Arial"/>
          <w:b/>
        </w:rPr>
        <w:t xml:space="preserve"> and Courses Taken</w:t>
      </w:r>
    </w:p>
    <w:p w14:paraId="582B3C9B" w14:textId="77777777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 w:rsidRPr="001E46B2">
        <w:rPr>
          <w:rFonts w:ascii="Arial" w:hAnsi="Arial" w:cs="Arial"/>
        </w:rPr>
        <w:t>Bachelor of Science degree in Animal Science</w:t>
      </w:r>
      <w:r>
        <w:rPr>
          <w:rFonts w:ascii="Arial" w:hAnsi="Arial" w:cs="Arial"/>
        </w:rPr>
        <w:t>, University of Manitoba, 1998</w:t>
      </w:r>
    </w:p>
    <w:p w14:paraId="53C1DB77" w14:textId="4F39D6EE" w:rsidR="00670F94" w:rsidRPr="001E46B2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 w:rsidRPr="001E46B2">
        <w:rPr>
          <w:rFonts w:ascii="Arial" w:hAnsi="Arial" w:cs="Arial"/>
        </w:rPr>
        <w:t>Equine Canada General Performance Judge</w:t>
      </w:r>
    </w:p>
    <w:p w14:paraId="4F0D3407" w14:textId="77777777" w:rsidR="00670F94" w:rsidRPr="0023163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 w:rsidRPr="001E46B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ertified </w:t>
      </w:r>
      <w:r w:rsidRPr="001E46B2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orsemanship </w:t>
      </w:r>
      <w:r w:rsidRPr="001E46B2">
        <w:rPr>
          <w:rFonts w:ascii="Arial" w:hAnsi="Arial" w:cs="Arial"/>
        </w:rPr>
        <w:t>A</w:t>
      </w:r>
      <w:r>
        <w:rPr>
          <w:rFonts w:ascii="Arial" w:hAnsi="Arial" w:cs="Arial"/>
        </w:rPr>
        <w:t>ssociation</w:t>
      </w:r>
      <w:r w:rsidRPr="001E46B2">
        <w:rPr>
          <w:rFonts w:ascii="Arial" w:hAnsi="Arial" w:cs="Arial"/>
        </w:rPr>
        <w:t xml:space="preserve"> Clinic Instructor</w:t>
      </w:r>
      <w:r>
        <w:rPr>
          <w:rFonts w:ascii="Arial" w:hAnsi="Arial" w:cs="Arial"/>
        </w:rPr>
        <w:t>, Region 2 Director</w:t>
      </w:r>
      <w:r w:rsidRPr="00231634">
        <w:rPr>
          <w:rFonts w:ascii="Arial" w:hAnsi="Arial" w:cs="Arial"/>
        </w:rPr>
        <w:t xml:space="preserve"> </w:t>
      </w:r>
    </w:p>
    <w:p w14:paraId="4891DB8A" w14:textId="3180D1E9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 w:rsidRPr="001E46B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quine </w:t>
      </w:r>
      <w:r w:rsidRPr="001E46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ssisted </w:t>
      </w:r>
      <w:r w:rsidRPr="001E46B2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rowth </w:t>
      </w:r>
      <w:proofErr w:type="gramStart"/>
      <w:r w:rsidRPr="001E46B2">
        <w:rPr>
          <w:rFonts w:ascii="Arial" w:hAnsi="Arial" w:cs="Arial"/>
        </w:rPr>
        <w:t>A</w:t>
      </w:r>
      <w:r>
        <w:rPr>
          <w:rFonts w:ascii="Arial" w:hAnsi="Arial" w:cs="Arial"/>
        </w:rPr>
        <w:t>nd</w:t>
      </w:r>
      <w:proofErr w:type="gramEnd"/>
      <w:r>
        <w:rPr>
          <w:rFonts w:ascii="Arial" w:hAnsi="Arial" w:cs="Arial"/>
        </w:rPr>
        <w:t xml:space="preserve"> Learning </w:t>
      </w:r>
      <w:r w:rsidRPr="001E46B2">
        <w:rPr>
          <w:rFonts w:ascii="Arial" w:hAnsi="Arial" w:cs="Arial"/>
        </w:rPr>
        <w:t>A</w:t>
      </w:r>
      <w:r>
        <w:rPr>
          <w:rFonts w:ascii="Arial" w:hAnsi="Arial" w:cs="Arial"/>
        </w:rPr>
        <w:t>ssociation</w:t>
      </w:r>
      <w:r w:rsidRPr="001E46B2">
        <w:rPr>
          <w:rFonts w:ascii="Arial" w:hAnsi="Arial" w:cs="Arial"/>
        </w:rPr>
        <w:t xml:space="preserve"> Equine </w:t>
      </w:r>
      <w:r>
        <w:rPr>
          <w:rFonts w:ascii="Arial" w:hAnsi="Arial" w:cs="Arial"/>
        </w:rPr>
        <w:t>Specialist</w:t>
      </w:r>
    </w:p>
    <w:p w14:paraId="1EA025A9" w14:textId="3A857EF7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First Aid Certification</w:t>
      </w:r>
      <w:r>
        <w:rPr>
          <w:rFonts w:ascii="Arial" w:hAnsi="Arial" w:cs="Arial"/>
        </w:rPr>
        <w:t xml:space="preserve">, St. John’s </w:t>
      </w:r>
      <w:r>
        <w:rPr>
          <w:rFonts w:ascii="Arial" w:hAnsi="Arial" w:cs="Arial"/>
        </w:rPr>
        <w:t xml:space="preserve"> </w:t>
      </w:r>
    </w:p>
    <w:p w14:paraId="00D186C9" w14:textId="77777777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Equine First Aid Certification</w:t>
      </w:r>
    </w:p>
    <w:p w14:paraId="012C7DF4" w14:textId="77777777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Mental Health First Aid Certificate, Arpeggio Health Services</w:t>
      </w:r>
    </w:p>
    <w:p w14:paraId="22E89E35" w14:textId="77777777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National Coaching Certification Program (NCCP) Certification</w:t>
      </w:r>
    </w:p>
    <w:p w14:paraId="510A2ECE" w14:textId="77777777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Sport Manitoba Respect 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Sport Activity Leader Certification</w:t>
      </w:r>
    </w:p>
    <w:p w14:paraId="0EB27456" w14:textId="2E649389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Certificate, University of Guelph, Equine Welfare online course, 2017</w:t>
      </w:r>
    </w:p>
    <w:p w14:paraId="637CC563" w14:textId="1BEDD014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Gabor Mate, Compassionate Inquiry course</w:t>
      </w:r>
    </w:p>
    <w:p w14:paraId="3E40B910" w14:textId="0D543F99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Gabor Mate, Healing Trauma &amp; Addiction course</w:t>
      </w:r>
    </w:p>
    <w:p w14:paraId="74188A20" w14:textId="2BDE4352" w:rsidR="00670F94" w:rsidRPr="00467C02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Evidence Based Horsemanship seminars with Dr Stephen Peters and Martin Black</w:t>
      </w:r>
    </w:p>
    <w:p w14:paraId="6F25BACA" w14:textId="77777777" w:rsidR="00670F94" w:rsidRDefault="00670F94" w:rsidP="00670F94">
      <w:pPr>
        <w:pStyle w:val="NoSpacing"/>
        <w:rPr>
          <w:rFonts w:ascii="Arial" w:hAnsi="Arial" w:cs="Arial"/>
        </w:rPr>
      </w:pPr>
    </w:p>
    <w:p w14:paraId="157BD664" w14:textId="21F018EB" w:rsidR="00670F94" w:rsidRPr="001E46B2" w:rsidRDefault="00670F94" w:rsidP="00670F9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Major </w:t>
      </w:r>
      <w:r w:rsidRPr="001E46B2">
        <w:rPr>
          <w:rFonts w:ascii="Arial" w:hAnsi="Arial" w:cs="Arial"/>
          <w:b/>
        </w:rPr>
        <w:t>Achievements</w:t>
      </w:r>
    </w:p>
    <w:p w14:paraId="4ADC694F" w14:textId="77777777" w:rsidR="00670F94" w:rsidRPr="001E46B2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 w:rsidRPr="001E46B2">
        <w:rPr>
          <w:rFonts w:ascii="Arial" w:hAnsi="Arial" w:cs="Arial"/>
        </w:rPr>
        <w:t>2007 Young Entrepreneur of the Year – Steinbach Chamber of Commerce</w:t>
      </w:r>
    </w:p>
    <w:p w14:paraId="04C0D145" w14:textId="08C959D0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 w:rsidRPr="001E46B2">
        <w:rPr>
          <w:rFonts w:ascii="Arial" w:hAnsi="Arial" w:cs="Arial"/>
        </w:rPr>
        <w:t>2008 Woman Entrepreneur of the Year finalist – Woman Business Owners of MB</w:t>
      </w:r>
    </w:p>
    <w:p w14:paraId="2F873CCE" w14:textId="63048958" w:rsidR="00670F94" w:rsidRPr="001E46B2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2009 American Buckskin Registry Assoc. Reserve World Champion Halter Horse</w:t>
      </w:r>
    </w:p>
    <w:p w14:paraId="7429082C" w14:textId="77777777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 w:rsidRPr="001E46B2">
        <w:rPr>
          <w:rFonts w:ascii="Arial" w:hAnsi="Arial" w:cs="Arial"/>
        </w:rPr>
        <w:t>2013 Instructor of the Year- Certified Horsemanship Association</w:t>
      </w:r>
    </w:p>
    <w:p w14:paraId="652B8475" w14:textId="77777777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2016 School Horse of the Year – Certified Horsemanship Association</w:t>
      </w:r>
    </w:p>
    <w:p w14:paraId="51855BBD" w14:textId="7CE36AEF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2018 Woman Entrepreneur of the Year, Community Involvement award winner – WBOM</w:t>
      </w:r>
    </w:p>
    <w:p w14:paraId="3B8A49E3" w14:textId="6A4E7445" w:rsidR="0040233C" w:rsidRDefault="0040233C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2018 Manitoba Horse Council Industry Professional of the Year</w:t>
      </w:r>
    </w:p>
    <w:p w14:paraId="60EC32B5" w14:textId="367335CB" w:rsidR="0040233C" w:rsidRDefault="0040233C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2019 Founded Cloud 9 Equine Therapy </w:t>
      </w:r>
      <w:proofErr w:type="gramStart"/>
      <w:r>
        <w:rPr>
          <w:rFonts w:ascii="Arial" w:hAnsi="Arial" w:cs="Arial"/>
        </w:rPr>
        <w:t>non profit</w:t>
      </w:r>
      <w:proofErr w:type="gramEnd"/>
      <w:r>
        <w:rPr>
          <w:rFonts w:ascii="Arial" w:hAnsi="Arial" w:cs="Arial"/>
        </w:rPr>
        <w:t xml:space="preserve"> to provide therapy to those in need</w:t>
      </w:r>
    </w:p>
    <w:p w14:paraId="041D3655" w14:textId="4015DEFE" w:rsidR="00670F94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>2019, 2020 Community Involvement award finalist – Steinbach Chamber of Commerce</w:t>
      </w:r>
    </w:p>
    <w:p w14:paraId="221890F0" w14:textId="0320ACC3" w:rsidR="00670F94" w:rsidRPr="001E46B2" w:rsidRDefault="00670F94" w:rsidP="00670F94">
      <w:pPr>
        <w:pStyle w:val="NoSpacing"/>
        <w:numPr>
          <w:ilvl w:val="0"/>
          <w:numId w:val="1"/>
        </w:numPr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2020 Canadian National Quarter Horse </w:t>
      </w:r>
      <w:proofErr w:type="gramStart"/>
      <w:r>
        <w:rPr>
          <w:rFonts w:ascii="Arial" w:hAnsi="Arial" w:cs="Arial"/>
        </w:rPr>
        <w:t>multiple</w:t>
      </w:r>
      <w:proofErr w:type="gramEnd"/>
      <w:r>
        <w:rPr>
          <w:rFonts w:ascii="Arial" w:hAnsi="Arial" w:cs="Arial"/>
        </w:rPr>
        <w:t xml:space="preserve"> Championships</w:t>
      </w:r>
    </w:p>
    <w:p w14:paraId="00F44255" w14:textId="77777777" w:rsidR="00D423E9" w:rsidRDefault="0040233C"/>
    <w:sectPr w:rsidR="00D42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90507"/>
    <w:multiLevelType w:val="hybridMultilevel"/>
    <w:tmpl w:val="237C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94"/>
    <w:rsid w:val="001C08EF"/>
    <w:rsid w:val="0040233C"/>
    <w:rsid w:val="00670F94"/>
    <w:rsid w:val="00C7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7CA1B"/>
  <w15:chartTrackingRefBased/>
  <w15:docId w15:val="{3220CBA4-BE91-4493-90F6-5F04F315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0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Reimer</dc:creator>
  <cp:keywords/>
  <dc:description/>
  <cp:lastModifiedBy>Tara Reimer</cp:lastModifiedBy>
  <cp:revision>1</cp:revision>
  <dcterms:created xsi:type="dcterms:W3CDTF">2021-05-07T05:31:00Z</dcterms:created>
  <dcterms:modified xsi:type="dcterms:W3CDTF">2021-05-07T05:46:00Z</dcterms:modified>
</cp:coreProperties>
</file>